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4A" w:rsidRDefault="00633E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3794760</wp:posOffset>
            </wp:positionH>
            <wp:positionV relativeFrom="margin">
              <wp:posOffset>0</wp:posOffset>
            </wp:positionV>
            <wp:extent cx="579120" cy="6216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12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64A" w:rsidRDefault="00E3764A">
      <w:pPr>
        <w:spacing w:after="615" w:line="1" w:lineRule="exact"/>
      </w:pPr>
    </w:p>
    <w:p w:rsidR="00E3764A" w:rsidRDefault="00633E7D">
      <w:pPr>
        <w:pStyle w:val="1"/>
        <w:shd w:val="clear" w:color="auto" w:fill="auto"/>
        <w:spacing w:after="300" w:line="264" w:lineRule="auto"/>
        <w:ind w:firstLine="0"/>
        <w:jc w:val="center"/>
      </w:pPr>
      <w:r>
        <w:rPr>
          <w:b/>
          <w:bCs/>
        </w:rPr>
        <w:t>ГОРОДСКАЯ ДУМА</w:t>
      </w:r>
      <w:r>
        <w:rPr>
          <w:b/>
          <w:bCs/>
        </w:rPr>
        <w:br/>
        <w:t>ГОРОДСКОГО ПОСЕЛЕНИЯ «ГОРОД КРЕМЕНКИ»</w:t>
      </w:r>
    </w:p>
    <w:p w:rsidR="00E3764A" w:rsidRDefault="00633E7D">
      <w:pPr>
        <w:pStyle w:val="1"/>
        <w:shd w:val="clear" w:color="auto" w:fill="auto"/>
        <w:spacing w:after="300"/>
        <w:ind w:firstLine="0"/>
        <w:jc w:val="center"/>
      </w:pPr>
      <w:r>
        <w:t>РЕШЕНИЕ</w:t>
      </w:r>
    </w:p>
    <w:p w:rsidR="00E3764A" w:rsidRDefault="00633E7D">
      <w:pPr>
        <w:pStyle w:val="1"/>
        <w:shd w:val="clear" w:color="auto" w:fill="auto"/>
        <w:spacing w:after="140"/>
        <w:ind w:firstLine="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6562725</wp:posOffset>
                </wp:positionH>
                <wp:positionV relativeFrom="paragraph">
                  <wp:posOffset>12700</wp:posOffset>
                </wp:positionV>
                <wp:extent cx="408940" cy="2171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764A" w:rsidRDefault="00633E7D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№26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16.75pt;margin-top:1pt;width:32.2pt;height:17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" filled="f" stroked="f">
                <v:textbox inset="0,0,0,0">
                  <w:txbxContent>
                    <w:p w:rsidR="00E3764A" w:rsidRDefault="00633E7D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>№26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 24 октября 2024 г.</w:t>
      </w:r>
    </w:p>
    <w:p w:rsidR="00E3764A" w:rsidRDefault="00633E7D">
      <w:pPr>
        <w:pStyle w:val="1"/>
        <w:shd w:val="clear" w:color="auto" w:fill="auto"/>
        <w:spacing w:after="600"/>
        <w:ind w:firstLine="0"/>
        <w:jc w:val="center"/>
      </w:pPr>
      <w:r>
        <w:t>г. Кременки Жуковского района Калужской области</w:t>
      </w:r>
    </w:p>
    <w:p w:rsidR="00E3764A" w:rsidRDefault="00633E7D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перечня индикаторов риска нарушения обязательных</w:t>
      </w:r>
      <w:r>
        <w:rPr>
          <w:b/>
          <w:bCs/>
        </w:rPr>
        <w:br/>
        <w:t xml:space="preserve">требований, </w:t>
      </w:r>
      <w:r>
        <w:rPr>
          <w:b/>
          <w:bCs/>
        </w:rPr>
        <w:t>используемых при осуществлении муниципального земельного</w:t>
      </w:r>
      <w:r>
        <w:rPr>
          <w:b/>
          <w:bCs/>
        </w:rPr>
        <w:br/>
        <w:t>контроля на территории муниципального образования городское поселение</w:t>
      </w:r>
      <w:r>
        <w:rPr>
          <w:b/>
          <w:bCs/>
        </w:rPr>
        <w:br/>
        <w:t>«Город Кременки»</w:t>
      </w:r>
    </w:p>
    <w:p w:rsidR="00E3764A" w:rsidRDefault="00633E7D">
      <w:pPr>
        <w:pStyle w:val="1"/>
        <w:shd w:val="clear" w:color="auto" w:fill="auto"/>
        <w:ind w:firstLine="740"/>
        <w:jc w:val="both"/>
      </w:pPr>
      <w:proofErr w:type="gramStart"/>
      <w:r>
        <w:t>В соответствии с Федеральным законом от 6 октября 2003 года № 1</w:t>
      </w:r>
      <w:r>
        <w:rPr>
          <w:color w:val="4A4751"/>
        </w:rPr>
        <w:t>3</w:t>
      </w:r>
      <w:r>
        <w:t>1-ФЗ «Об общих принципах организации местного са</w:t>
      </w:r>
      <w:r>
        <w:t>моуправления в Российской Федерации», статьей 72 Земельного кодекса Российской Федерации, пунктом 3 части 10 статьи 23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t xml:space="preserve"> статьей 30 Устава муниципального образования городского поселения «Город Кременки», принятого</w:t>
      </w:r>
      <w:proofErr w:type="gramEnd"/>
      <w:r>
        <w:t xml:space="preserve"> Постановлением Городской Думы муниципального образования «Город Кременки» от 14 октября 1</w:t>
      </w:r>
      <w:r>
        <w:rPr>
          <w:color w:val="4A4751"/>
        </w:rPr>
        <w:t>9</w:t>
      </w:r>
      <w:r>
        <w:t>98 года № 12, Городская Дума городского поселения «Город Кременки»</w:t>
      </w:r>
    </w:p>
    <w:p w:rsidR="00E3764A" w:rsidRDefault="00633E7D">
      <w:pPr>
        <w:pStyle w:val="1"/>
        <w:shd w:val="clear" w:color="auto" w:fill="auto"/>
        <w:ind w:firstLine="0"/>
        <w:jc w:val="center"/>
      </w:pPr>
      <w:r>
        <w:t>РЕ</w:t>
      </w:r>
      <w:r>
        <w:rPr>
          <w:color w:val="4A4751"/>
        </w:rPr>
        <w:t>ШИЛА:</w:t>
      </w:r>
    </w:p>
    <w:p w:rsidR="00E3764A" w:rsidRDefault="00633E7D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40"/>
        <w:jc w:val="both"/>
      </w:pPr>
      <w:r>
        <w:t>Утвердить прилагаемый Перечень индикаторов риска нарушения обязательных требований, используемых при осуществлении муниципального земельного контроля на территории муниципального образования городское поселение «Город Кременки».</w:t>
      </w:r>
    </w:p>
    <w:p w:rsidR="00E3764A" w:rsidRDefault="00633E7D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ind w:firstLine="740"/>
        <w:jc w:val="both"/>
      </w:pPr>
      <w:r>
        <w:t>Настоящее Решение под</w:t>
      </w:r>
      <w:r>
        <w:t xml:space="preserve">лежит обнародованию, а также опубликованию в сетевом издании: «Официальный интернет-сайт Законодательного Собрания Калужской области» </w:t>
      </w:r>
      <w:r w:rsidRPr="00000978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00097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zskaluga</w:t>
        </w:r>
        <w:proofErr w:type="spellEnd"/>
        <w:r w:rsidRPr="0000097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000978">
        <w:rPr>
          <w:lang w:eastAsia="en-US" w:bidi="en-US"/>
        </w:rPr>
        <w:t>).</w:t>
      </w:r>
    </w:p>
    <w:p w:rsidR="00E3764A" w:rsidRDefault="00633E7D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after="600"/>
        <w:ind w:firstLine="740"/>
        <w:jc w:val="both"/>
      </w:pPr>
      <w:r>
        <w:t xml:space="preserve">Настоящее Решение вступает в силу </w:t>
      </w:r>
      <w:proofErr w:type="gramStart"/>
      <w:r>
        <w:t>с даты</w:t>
      </w:r>
      <w:proofErr w:type="gramEnd"/>
      <w:r>
        <w:t xml:space="preserve"> его опу</w:t>
      </w:r>
      <w:r>
        <w:t>бликования (обнародования)</w:t>
      </w:r>
    </w:p>
    <w:p w:rsidR="00000978" w:rsidRDefault="00000978" w:rsidP="00000978">
      <w:pPr>
        <w:pStyle w:val="1"/>
        <w:shd w:val="clear" w:color="auto" w:fill="auto"/>
        <w:spacing w:after="540" w:line="262" w:lineRule="auto"/>
        <w:ind w:firstLine="0"/>
        <w:rPr>
          <w:sz w:val="22"/>
          <w:szCs w:val="22"/>
        </w:rPr>
      </w:pPr>
      <w:r>
        <w:rPr>
          <w:b/>
          <w:bCs/>
        </w:rPr>
        <w:t xml:space="preserve">Глава городского поселения «Город Кременки»                      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Д.Н. Плеханов</w:t>
      </w:r>
    </w:p>
    <w:p w:rsidR="00000978" w:rsidRDefault="00000978">
      <w:pPr>
        <w:pStyle w:val="1"/>
        <w:shd w:val="clear" w:color="auto" w:fill="auto"/>
        <w:spacing w:after="540" w:line="262" w:lineRule="auto"/>
        <w:ind w:left="4880" w:firstLine="0"/>
        <w:jc w:val="right"/>
        <w:rPr>
          <w:sz w:val="22"/>
          <w:szCs w:val="22"/>
        </w:rPr>
      </w:pPr>
    </w:p>
    <w:p w:rsidR="00000978" w:rsidRDefault="00000978">
      <w:pPr>
        <w:pStyle w:val="1"/>
        <w:shd w:val="clear" w:color="auto" w:fill="auto"/>
        <w:spacing w:after="540" w:line="262" w:lineRule="auto"/>
        <w:ind w:left="4880" w:firstLine="0"/>
        <w:jc w:val="right"/>
        <w:rPr>
          <w:sz w:val="22"/>
          <w:szCs w:val="22"/>
        </w:rPr>
      </w:pPr>
    </w:p>
    <w:p w:rsidR="00000978" w:rsidRDefault="00000978">
      <w:pPr>
        <w:pStyle w:val="1"/>
        <w:shd w:val="clear" w:color="auto" w:fill="auto"/>
        <w:spacing w:after="540" w:line="262" w:lineRule="auto"/>
        <w:ind w:left="4880" w:firstLine="0"/>
        <w:jc w:val="right"/>
        <w:rPr>
          <w:sz w:val="22"/>
          <w:szCs w:val="22"/>
        </w:rPr>
      </w:pPr>
    </w:p>
    <w:p w:rsidR="00E3764A" w:rsidRDefault="00633E7D">
      <w:pPr>
        <w:pStyle w:val="1"/>
        <w:shd w:val="clear" w:color="auto" w:fill="auto"/>
        <w:spacing w:after="540" w:line="262" w:lineRule="auto"/>
        <w:ind w:left="4880" w:firstLine="0"/>
        <w:jc w:val="right"/>
      </w:pPr>
      <w:bookmarkStart w:id="0" w:name="_GoBack"/>
      <w:bookmarkEnd w:id="0"/>
      <w:r>
        <w:rPr>
          <w:sz w:val="22"/>
          <w:szCs w:val="22"/>
        </w:rPr>
        <w:lastRenderedPageBreak/>
        <w:t xml:space="preserve">Утвержден </w:t>
      </w:r>
      <w:r>
        <w:t xml:space="preserve">Решением Городской Думы </w:t>
      </w:r>
      <w:r>
        <w:rPr>
          <w:b/>
          <w:bCs/>
          <w:sz w:val="24"/>
          <w:szCs w:val="24"/>
        </w:rPr>
        <w:t xml:space="preserve">городского поселения «Город Кременки» </w:t>
      </w:r>
      <w:r>
        <w:t>от 24 октября 2024 года № 26</w:t>
      </w:r>
    </w:p>
    <w:p w:rsidR="00E3764A" w:rsidRDefault="00633E7D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ПЕРЕЧЕНЬ ИНДИКАТОРОВ РИСКА НАРУШЕНИЯ ОБЯЗАТЕЛЬНЫХ</w:t>
      </w:r>
      <w:r>
        <w:rPr>
          <w:b/>
          <w:bCs/>
        </w:rPr>
        <w:br/>
        <w:t xml:space="preserve">ТРЕБОВАНИЙ, </w:t>
      </w:r>
      <w:r>
        <w:rPr>
          <w:b/>
          <w:bCs/>
        </w:rPr>
        <w:t>ИСПОЛЬЗУЕМЫХ ПРИ ОСУЩЕСТВЛЕНИИ</w:t>
      </w:r>
      <w:r>
        <w:rPr>
          <w:b/>
          <w:bCs/>
        </w:rPr>
        <w:br/>
        <w:t>МУНИЦИПАЛЬНОГО ЗЕМЕЛЬНОГО КОНТРОЛЯ НА ТЕРРИТОРИИ</w:t>
      </w:r>
      <w:r>
        <w:rPr>
          <w:b/>
          <w:bCs/>
        </w:rPr>
        <w:br/>
        <w:t>МУНИЦИПАЛЬНОГО ОБРАЗОВАНИЯ ГОРОДСКОЕ ПОСЕЛЕНИЕ</w:t>
      </w:r>
      <w:r>
        <w:rPr>
          <w:b/>
          <w:bCs/>
        </w:rPr>
        <w:br/>
        <w:t>«ГОРОД КРЕМЕНКИ»</w:t>
      </w:r>
    </w:p>
    <w:p w:rsidR="00E3764A" w:rsidRDefault="00633E7D">
      <w:pPr>
        <w:pStyle w:val="1"/>
        <w:numPr>
          <w:ilvl w:val="0"/>
          <w:numId w:val="2"/>
        </w:numPr>
        <w:shd w:val="clear" w:color="auto" w:fill="auto"/>
        <w:tabs>
          <w:tab w:val="left" w:pos="1277"/>
        </w:tabs>
        <w:ind w:firstLine="740"/>
        <w:jc w:val="both"/>
      </w:pPr>
      <w:r>
        <w:t>Несоответствие площади используемого юридическим лицом, индивидуальным предпринимателем или гражданином земельно</w:t>
      </w:r>
      <w:r>
        <w:t>го участка, площади земельного участка, сведения о которой содержатся в Едином государственном реестре недвижимости.</w:t>
      </w:r>
    </w:p>
    <w:p w:rsidR="00E3764A" w:rsidRDefault="00633E7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</w:pPr>
      <w:r>
        <w:t>Отсутствие в Едином государственном реестре недвижимости сведений о правах на используемый юридическим лицом, индивидуальным предпринимател</w:t>
      </w:r>
      <w:r>
        <w:t>ем или гражданином земельный участок</w:t>
      </w:r>
      <w:r>
        <w:rPr>
          <w:color w:val="4A4751"/>
        </w:rPr>
        <w:t>.</w:t>
      </w:r>
    </w:p>
    <w:p w:rsidR="00E3764A" w:rsidRDefault="00633E7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</w:pPr>
      <w: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</w:t>
      </w:r>
      <w:r>
        <w:t>мости или правоустанавливающих документах.</w:t>
      </w:r>
    </w:p>
    <w:p w:rsidR="00E3764A" w:rsidRDefault="00633E7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</w:pPr>
      <w:r>
        <w:t>Наличие на земельном участке специализированной техники, используемой для снятия и (или) перемещения плодородного слоя почвы, выявленное в результате проведения мероприятий по контролю без взаимодействия с правооб</w:t>
      </w:r>
      <w:r>
        <w:t>ладателем земельного участка.</w:t>
      </w:r>
    </w:p>
    <w:p w:rsidR="00E3764A" w:rsidRDefault="00633E7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ind w:firstLine="740"/>
        <w:jc w:val="both"/>
      </w:pPr>
      <w:r>
        <w:t>Отсутствие объектов капитального строительства, ведения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строительства, по истечении</w:t>
      </w:r>
      <w:r>
        <w:t xml:space="preserve"> трех лет </w:t>
      </w:r>
      <w:proofErr w:type="gramStart"/>
      <w:r>
        <w:t>с даты</w:t>
      </w:r>
      <w:proofErr w:type="gramEnd"/>
      <w: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E3764A" w:rsidRDefault="00633E7D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after="420"/>
        <w:ind w:firstLine="740"/>
        <w:jc w:val="both"/>
      </w:pPr>
      <w:proofErr w:type="gramStart"/>
      <w:r>
        <w:t>Зарастание сорной растительностью и (или) древесно-кустарниковой растительностью, не относящейся к многол</w:t>
      </w:r>
      <w:r>
        <w:t>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</w:t>
      </w:r>
      <w:r>
        <w:t>роизводством деятельности, выявленное в результате проведения мероприятий по контролю без взаимодействия с правообладателем земельного участка.</w:t>
      </w:r>
      <w:proofErr w:type="gramEnd"/>
    </w:p>
    <w:sectPr w:rsidR="00E3764A">
      <w:headerReference w:type="default" r:id="rId10"/>
      <w:pgSz w:w="11900" w:h="16840"/>
      <w:pgMar w:top="1254" w:right="733" w:bottom="1254" w:left="1591" w:header="0" w:footer="8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7D" w:rsidRDefault="00633E7D">
      <w:r>
        <w:separator/>
      </w:r>
    </w:p>
  </w:endnote>
  <w:endnote w:type="continuationSeparator" w:id="0">
    <w:p w:rsidR="00633E7D" w:rsidRDefault="0063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7D" w:rsidRDefault="00633E7D"/>
  </w:footnote>
  <w:footnote w:type="continuationSeparator" w:id="0">
    <w:p w:rsidR="00633E7D" w:rsidRDefault="00633E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4A" w:rsidRDefault="00633E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3E61852" wp14:editId="3D3FE871">
              <wp:simplePos x="0" y="0"/>
              <wp:positionH relativeFrom="page">
                <wp:posOffset>4024630</wp:posOffset>
              </wp:positionH>
              <wp:positionV relativeFrom="page">
                <wp:posOffset>491490</wp:posOffset>
              </wp:positionV>
              <wp:extent cx="6096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764A" w:rsidRDefault="00633E7D">
                          <w:pPr>
                            <w:pStyle w:val="20"/>
                            <w:shd w:val="clear" w:color="auto" w:fill="auto"/>
                          </w:pPr>
                          <w:r>
                            <w:rPr>
                              <w:color w:val="66656F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16.9pt;margin-top:38.7pt;width:4.8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" filled="f" stroked="f">
              <v:textbox style="mso-fit-shape-to-text:t" inset="0,0,0,0">
                <w:txbxContent>
                  <w:p w:rsidR="00E3764A" w:rsidRDefault="00633E7D">
                    <w:pPr>
                      <w:pStyle w:val="20"/>
                      <w:shd w:val="clear" w:color="auto" w:fill="auto"/>
                    </w:pPr>
                    <w:r>
                      <w:rPr>
                        <w:color w:val="66656F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6EA"/>
    <w:multiLevelType w:val="multilevel"/>
    <w:tmpl w:val="C95C7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C4ABA"/>
    <w:multiLevelType w:val="multilevel"/>
    <w:tmpl w:val="ECD8D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3764A"/>
    <w:rsid w:val="00000978"/>
    <w:rsid w:val="00633E7D"/>
    <w:rsid w:val="00E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zam3-kremtnki@outlook.com</cp:lastModifiedBy>
  <cp:revision>2</cp:revision>
  <dcterms:created xsi:type="dcterms:W3CDTF">2024-10-31T09:02:00Z</dcterms:created>
  <dcterms:modified xsi:type="dcterms:W3CDTF">2024-10-31T09:04:00Z</dcterms:modified>
</cp:coreProperties>
</file>