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90715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-302260</wp:posOffset>
                </wp:positionV>
                <wp:extent cx="2350770" cy="573405"/>
                <wp:effectExtent l="7620" t="7620" r="133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5F6" w:rsidRPr="009C0A1C" w:rsidRDefault="005F15F6" w:rsidP="005F15F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15pt;margin-top:-23.8pt;width:185.1pt;height:45.1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" strokecolor="white [3212]">
                <v:textbox>
                  <w:txbxContent>
                    <w:p w:rsidR="005F15F6" w:rsidRPr="009C0A1C" w:rsidRDefault="005F15F6" w:rsidP="005F15F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556135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07156">
        <w:rPr>
          <w:rFonts w:ascii="Times New Roman" w:eastAsia="Times New Roman" w:hAnsi="Times New Roman" w:cs="Times New Roman"/>
          <w:b/>
        </w:rPr>
        <w:t xml:space="preserve">           «</w:t>
      </w:r>
      <w:r w:rsidR="00907156" w:rsidRPr="00907156">
        <w:rPr>
          <w:rFonts w:ascii="Times New Roman" w:eastAsia="Times New Roman" w:hAnsi="Times New Roman" w:cs="Times New Roman"/>
          <w:b/>
        </w:rPr>
        <w:t>22</w:t>
      </w:r>
      <w:r w:rsidRPr="00907156">
        <w:rPr>
          <w:rFonts w:ascii="Times New Roman" w:eastAsia="Times New Roman" w:hAnsi="Times New Roman" w:cs="Times New Roman"/>
          <w:b/>
        </w:rPr>
        <w:t xml:space="preserve">» </w:t>
      </w:r>
      <w:r w:rsidR="00907156" w:rsidRPr="00907156">
        <w:rPr>
          <w:rFonts w:ascii="Times New Roman" w:eastAsia="Times New Roman" w:hAnsi="Times New Roman" w:cs="Times New Roman"/>
          <w:b/>
        </w:rPr>
        <w:t>декабря</w:t>
      </w:r>
      <w:r w:rsidRPr="00907156">
        <w:rPr>
          <w:rFonts w:ascii="Times New Roman" w:eastAsia="Times New Roman" w:hAnsi="Times New Roman" w:cs="Times New Roman"/>
          <w:b/>
        </w:rPr>
        <w:t xml:space="preserve">  202</w:t>
      </w:r>
      <w:r w:rsidR="00CA5262" w:rsidRPr="00907156">
        <w:rPr>
          <w:rFonts w:ascii="Times New Roman" w:eastAsia="Times New Roman" w:hAnsi="Times New Roman" w:cs="Times New Roman"/>
          <w:b/>
        </w:rPr>
        <w:t>2</w:t>
      </w:r>
      <w:r w:rsidRPr="00907156">
        <w:rPr>
          <w:rFonts w:ascii="Times New Roman" w:eastAsia="Times New Roman" w:hAnsi="Times New Roman" w:cs="Times New Roman"/>
          <w:b/>
        </w:rPr>
        <w:t>г</w:t>
      </w:r>
      <w:r w:rsidRPr="003A2198">
        <w:rPr>
          <w:rFonts w:ascii="Times New Roman" w:eastAsia="Times New Roman" w:hAnsi="Times New Roman" w:cs="Times New Roman"/>
        </w:rPr>
        <w:t xml:space="preserve">.                                                                                         </w:t>
      </w:r>
      <w:r w:rsidR="00907156">
        <w:rPr>
          <w:rFonts w:ascii="Times New Roman" w:eastAsia="Times New Roman" w:hAnsi="Times New Roman" w:cs="Times New Roman"/>
        </w:rPr>
        <w:t xml:space="preserve">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07156">
        <w:rPr>
          <w:rFonts w:ascii="Times New Roman" w:eastAsia="Times New Roman" w:hAnsi="Times New Roman" w:cs="Times New Roman"/>
          <w:b/>
          <w:sz w:val="24"/>
          <w:szCs w:val="24"/>
        </w:rPr>
        <w:t>162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A2198">
        <w:rPr>
          <w:rFonts w:ascii="Times New Roman" w:eastAsia="Times New Roman" w:hAnsi="Times New Roman" w:cs="Times New Roman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556135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зместить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A0368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</w:t>
      </w:r>
      <w:r w:rsidR="0034652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907156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71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Администрации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07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22 декабря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A526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907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162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55613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земельный контроль за: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соблюдением порядка передачи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, исключающего самовольную уступку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а также самовольную мену земельными участками;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</w:t>
      </w:r>
      <w:r w:rsidR="00BA3C3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жилищного или иного строительства, в указанных целях;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6) предоставлением достоверных сведений о состоянии земель;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BA3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людей и окружающей среды веществами и отходами производства и потребления;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13) выполнением иных требований законодательства.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62ACE" w:rsidRPr="00E62ACE" w:rsidRDefault="005A5F2D" w:rsidP="005A5F2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2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ГП «Город Кременки» от 20.06.2017г. № 88-п  «Об  утверждении Положения о муниципальном земельном контроле на территории городского поселения  «Город Кременки», постановлением Администрации ГП «Город Кременки» от 21.12.2016г. № 170-п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поселения «Город Кременки»  должностными лицами Администрации городского поселения «Город Кременки» осуществляется муниципальный контроль  в соответствующих сферах деятельности.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На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 создан раздел «Муниципальный контроль», в котором аккумулируется необходимая поднадзорным субъектам информация 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части муниципального земельного контроля (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https://</w:t>
      </w:r>
      <w:r w:rsidR="00725CCB" w:rsidRPr="00725CCB">
        <w:t xml:space="preserve"> </w:t>
      </w:r>
      <w:r w:rsidR="00725CCB" w:rsidRPr="00725CCB">
        <w:rPr>
          <w:rFonts w:ascii="Times New Roman" w:eastAsia="Calibri" w:hAnsi="Times New Roman" w:cs="Times New Roman"/>
          <w:sz w:val="24"/>
          <w:szCs w:val="24"/>
          <w:u w:val="single"/>
        </w:rPr>
        <w:t>http://ruwww.mo-kremenki.ru/mykont.html</w:t>
      </w:r>
      <w:r w:rsidR="00725CCB" w:rsidRPr="00E62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/).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AD2FD6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AD2FD6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907156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556135" w:rsidP="00556135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обсуждения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556135">
            <w:pPr>
              <w:pStyle w:val="ConsPlusNormal"/>
              <w:ind w:firstLine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течении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и утверждение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556135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октября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556135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2C6E6B" w:rsidRDefault="002C6E6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Зам.Главы Администрации-начальник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Лариса Владимировна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земельным отношениям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556135">
            <w:pPr>
              <w:pStyle w:val="ConsPlusNormal"/>
              <w:ind w:firstLine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58 -915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r w:rsidR="00AE61C9" w:rsidRPr="00E62ACE">
        <w:rPr>
          <w:rFonts w:ascii="Times New Roman" w:eastAsia="Calibri" w:hAnsi="Times New Roman" w:cs="Times New Roman"/>
          <w:sz w:val="24"/>
          <w:szCs w:val="24"/>
        </w:rPr>
        <w:t>проведённых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Отчетным периодом для определения значений показателей является календарный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год.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62ACE" w:rsidRPr="00E62ACE" w:rsidRDefault="00E62ACE" w:rsidP="00983D0D">
      <w:pPr>
        <w:pStyle w:val="ConsPlusNormal"/>
        <w:ind w:firstLine="76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530"/>
        <w:gridCol w:w="567"/>
        <w:gridCol w:w="992"/>
        <w:gridCol w:w="851"/>
        <w:gridCol w:w="850"/>
        <w:gridCol w:w="1842"/>
      </w:tblGrid>
      <w:tr w:rsidR="00E62ACE" w:rsidRPr="00E62ACE" w:rsidTr="00983D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ассигнования (расход), тыс. руб.</w:t>
            </w:r>
          </w:p>
        </w:tc>
      </w:tr>
      <w:tr w:rsidR="00983D0D" w:rsidRPr="00E62ACE" w:rsidTr="00983D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hanging="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Отклонение, </w:t>
            </w:r>
          </w:p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(-/+,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3D0D" w:rsidRPr="00E62ACE" w:rsidTr="00983D0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(План)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983D0D" w:rsidRPr="00E62ACE" w:rsidRDefault="00983D0D" w:rsidP="00AD2FD6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на 202</w:t>
            </w:r>
            <w:r w:rsidR="00AD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556135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198" w:rsidRPr="00EE59A8" w:rsidRDefault="003A2198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B3503"/>
    <w:rsid w:val="001D633D"/>
    <w:rsid w:val="002C6E6B"/>
    <w:rsid w:val="0034652F"/>
    <w:rsid w:val="003A2198"/>
    <w:rsid w:val="003A7065"/>
    <w:rsid w:val="003D4F97"/>
    <w:rsid w:val="00430121"/>
    <w:rsid w:val="005236E8"/>
    <w:rsid w:val="00556135"/>
    <w:rsid w:val="0058153F"/>
    <w:rsid w:val="005A5F2D"/>
    <w:rsid w:val="005A6F5C"/>
    <w:rsid w:val="005F15F6"/>
    <w:rsid w:val="00647FD1"/>
    <w:rsid w:val="006F21F0"/>
    <w:rsid w:val="00725CCB"/>
    <w:rsid w:val="00827AEE"/>
    <w:rsid w:val="00863E7A"/>
    <w:rsid w:val="008705F7"/>
    <w:rsid w:val="008913D8"/>
    <w:rsid w:val="00907156"/>
    <w:rsid w:val="009135B8"/>
    <w:rsid w:val="00942000"/>
    <w:rsid w:val="0095474A"/>
    <w:rsid w:val="00983D0D"/>
    <w:rsid w:val="009B4B59"/>
    <w:rsid w:val="00A0124E"/>
    <w:rsid w:val="00A03689"/>
    <w:rsid w:val="00A66FB5"/>
    <w:rsid w:val="00A84B5E"/>
    <w:rsid w:val="00AD2FD6"/>
    <w:rsid w:val="00AE61C9"/>
    <w:rsid w:val="00B93C39"/>
    <w:rsid w:val="00BA3C39"/>
    <w:rsid w:val="00BB6923"/>
    <w:rsid w:val="00C27B39"/>
    <w:rsid w:val="00CA5262"/>
    <w:rsid w:val="00CE7046"/>
    <w:rsid w:val="00D47606"/>
    <w:rsid w:val="00E44877"/>
    <w:rsid w:val="00E62ACE"/>
    <w:rsid w:val="00E92FB2"/>
    <w:rsid w:val="00E93B6D"/>
    <w:rsid w:val="00ED6B9A"/>
    <w:rsid w:val="00EE0162"/>
    <w:rsid w:val="00EE59A8"/>
    <w:rsid w:val="00F01964"/>
    <w:rsid w:val="00F4588A"/>
    <w:rsid w:val="00F94C42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Комарова</cp:lastModifiedBy>
  <cp:revision>2</cp:revision>
  <cp:lastPrinted>2024-11-13T07:09:00Z</cp:lastPrinted>
  <dcterms:created xsi:type="dcterms:W3CDTF">2024-11-13T07:11:00Z</dcterms:created>
  <dcterms:modified xsi:type="dcterms:W3CDTF">2024-11-13T07:11:00Z</dcterms:modified>
</cp:coreProperties>
</file>